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C041" w14:textId="3F556382" w:rsidR="00FF3532" w:rsidRPr="00562273" w:rsidRDefault="00306542" w:rsidP="00FF3532">
      <w:pPr>
        <w:rPr>
          <w:rFonts w:ascii="Roboto" w:hAnsi="Roboto"/>
          <w:b/>
          <w:sz w:val="21"/>
          <w:szCs w:val="21"/>
        </w:rPr>
      </w:pPr>
      <w:r w:rsidRPr="00306542">
        <w:rPr>
          <w:rFonts w:ascii="Roboto" w:hAnsi="Roboto"/>
          <w:b/>
          <w:noProof/>
          <w:sz w:val="21"/>
          <w:szCs w:val="21"/>
        </w:rPr>
        <w:drawing>
          <wp:inline distT="0" distB="0" distL="0" distR="0" wp14:anchorId="62E7E8B4" wp14:editId="6490AE35">
            <wp:extent cx="6026150" cy="33896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6542">
        <w:rPr>
          <w:rFonts w:ascii="Roboto" w:hAnsi="Roboto"/>
          <w:b/>
          <w:sz w:val="21"/>
          <w:szCs w:val="21"/>
        </w:rPr>
        <w:t xml:space="preserve"> </w:t>
      </w:r>
      <w:r w:rsidR="00562273" w:rsidRPr="00562273">
        <w:rPr>
          <w:rFonts w:ascii="Roboto" w:hAnsi="Roboto"/>
          <w:noProof/>
          <w:sz w:val="36"/>
        </w:rPr>
        <w:drawing>
          <wp:anchor distT="0" distB="0" distL="114300" distR="114300" simplePos="0" relativeHeight="251659264" behindDoc="1" locked="0" layoutInCell="1" allowOverlap="1" wp14:anchorId="6F417BA0" wp14:editId="5EA9B25E">
            <wp:simplePos x="0" y="0"/>
            <wp:positionH relativeFrom="column">
              <wp:posOffset>0</wp:posOffset>
            </wp:positionH>
            <wp:positionV relativeFrom="page">
              <wp:posOffset>257175</wp:posOffset>
            </wp:positionV>
            <wp:extent cx="952500" cy="379730"/>
            <wp:effectExtent l="0" t="0" r="0" b="0"/>
            <wp:wrapTight wrapText="bothSides">
              <wp:wrapPolygon edited="0">
                <wp:start x="11232" y="1084"/>
                <wp:lineTo x="0" y="3251"/>
                <wp:lineTo x="0" y="15171"/>
                <wp:lineTo x="19008" y="19505"/>
                <wp:lineTo x="21168" y="19505"/>
                <wp:lineTo x="21168" y="4334"/>
                <wp:lineTo x="19008" y="1084"/>
                <wp:lineTo x="11232" y="1084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532" w:rsidRPr="00562273">
        <w:rPr>
          <w:rFonts w:ascii="Roboto" w:hAnsi="Roboto"/>
          <w:b/>
          <w:sz w:val="21"/>
          <w:szCs w:val="21"/>
        </w:rPr>
        <w:t>EXECUTIVE SUMMARY</w:t>
      </w:r>
    </w:p>
    <w:p w14:paraId="5398FEF9" w14:textId="3EAE84F3" w:rsidR="001C0308" w:rsidRPr="00833782" w:rsidRDefault="001C0308" w:rsidP="00833782">
      <w:pPr>
        <w:ind w:right="-433"/>
        <w:rPr>
          <w:rFonts w:ascii="Roboto" w:hAnsi="Roboto"/>
          <w:sz w:val="20"/>
          <w:szCs w:val="21"/>
        </w:rPr>
      </w:pPr>
      <w:r w:rsidRPr="00833782">
        <w:rPr>
          <w:rFonts w:ascii="Roboto" w:hAnsi="Roboto"/>
          <w:sz w:val="20"/>
          <w:szCs w:val="21"/>
        </w:rPr>
        <w:t>P</w:t>
      </w:r>
      <w:r w:rsidR="00B905A6">
        <w:rPr>
          <w:rFonts w:ascii="Roboto" w:hAnsi="Roboto"/>
          <w:sz w:val="20"/>
          <w:szCs w:val="21"/>
        </w:rPr>
        <w:t>robiotic Group</w:t>
      </w:r>
      <w:r w:rsidRPr="00833782">
        <w:rPr>
          <w:rFonts w:ascii="Roboto" w:hAnsi="Roboto"/>
          <w:sz w:val="20"/>
          <w:szCs w:val="21"/>
        </w:rPr>
        <w:t xml:space="preserve"> </w:t>
      </w:r>
      <w:r w:rsidR="00B905A6">
        <w:rPr>
          <w:rFonts w:ascii="Roboto" w:hAnsi="Roboto"/>
          <w:sz w:val="20"/>
          <w:szCs w:val="21"/>
        </w:rPr>
        <w:t xml:space="preserve">develops and </w:t>
      </w:r>
      <w:r w:rsidRPr="00833782">
        <w:rPr>
          <w:rFonts w:ascii="Roboto" w:hAnsi="Roboto"/>
          <w:sz w:val="20"/>
          <w:szCs w:val="21"/>
        </w:rPr>
        <w:t xml:space="preserve">produces its own </w:t>
      </w:r>
      <w:r w:rsidR="00B905A6">
        <w:rPr>
          <w:rFonts w:ascii="Roboto" w:hAnsi="Roboto"/>
          <w:sz w:val="20"/>
          <w:szCs w:val="21"/>
        </w:rPr>
        <w:t>probiotic strain cultures</w:t>
      </w:r>
      <w:r w:rsidRPr="00833782">
        <w:rPr>
          <w:rFonts w:ascii="Roboto" w:hAnsi="Roboto"/>
          <w:sz w:val="20"/>
          <w:szCs w:val="21"/>
        </w:rPr>
        <w:t xml:space="preserve"> for external applications in cleaning</w:t>
      </w:r>
      <w:r w:rsidR="00B905A6">
        <w:rPr>
          <w:rFonts w:ascii="Roboto" w:hAnsi="Roboto"/>
          <w:sz w:val="20"/>
          <w:szCs w:val="21"/>
        </w:rPr>
        <w:t>, care</w:t>
      </w:r>
      <w:r w:rsidRPr="00833782">
        <w:rPr>
          <w:rFonts w:ascii="Roboto" w:hAnsi="Roboto"/>
          <w:sz w:val="20"/>
          <w:szCs w:val="21"/>
        </w:rPr>
        <w:t xml:space="preserve"> and environmental sanitation.</w:t>
      </w:r>
      <w:r w:rsidR="00833782">
        <w:rPr>
          <w:rFonts w:ascii="Roboto" w:hAnsi="Roboto"/>
          <w:sz w:val="20"/>
          <w:szCs w:val="21"/>
        </w:rPr>
        <w:t xml:space="preserve"> </w:t>
      </w:r>
      <w:r w:rsidRPr="00833782">
        <w:rPr>
          <w:rFonts w:ascii="Roboto" w:hAnsi="Roboto"/>
          <w:sz w:val="20"/>
          <w:szCs w:val="21"/>
        </w:rPr>
        <w:t xml:space="preserve">It solves challenges such as </w:t>
      </w:r>
      <w:proofErr w:type="spellStart"/>
      <w:r w:rsidRPr="00833782">
        <w:rPr>
          <w:rFonts w:ascii="Roboto" w:hAnsi="Roboto"/>
          <w:sz w:val="20"/>
          <w:szCs w:val="21"/>
        </w:rPr>
        <w:t>oversilking</w:t>
      </w:r>
      <w:proofErr w:type="spellEnd"/>
      <w:r w:rsidR="00681170">
        <w:rPr>
          <w:rFonts w:ascii="Roboto" w:hAnsi="Roboto"/>
          <w:sz w:val="20"/>
          <w:szCs w:val="21"/>
        </w:rPr>
        <w:t xml:space="preserve"> (misuse of antiseptics)</w:t>
      </w:r>
      <w:r w:rsidRPr="00833782">
        <w:rPr>
          <w:rFonts w:ascii="Roboto" w:hAnsi="Roboto"/>
          <w:sz w:val="20"/>
          <w:szCs w:val="21"/>
        </w:rPr>
        <w:t xml:space="preserve">, </w:t>
      </w:r>
      <w:r w:rsidR="00B1440C" w:rsidRPr="00833782">
        <w:rPr>
          <w:rFonts w:ascii="Roboto" w:hAnsi="Roboto"/>
          <w:sz w:val="20"/>
          <w:szCs w:val="21"/>
        </w:rPr>
        <w:t xml:space="preserve">antimicrobial &amp; </w:t>
      </w:r>
      <w:r w:rsidRPr="00833782">
        <w:rPr>
          <w:rFonts w:ascii="Roboto" w:hAnsi="Roboto"/>
          <w:sz w:val="20"/>
          <w:szCs w:val="21"/>
        </w:rPr>
        <w:t xml:space="preserve">antibiotic resistance and dysbiosis </w:t>
      </w:r>
      <w:r w:rsidR="007C329B" w:rsidRPr="00833782">
        <w:rPr>
          <w:rFonts w:ascii="Roboto" w:hAnsi="Roboto"/>
          <w:sz w:val="20"/>
          <w:szCs w:val="21"/>
        </w:rPr>
        <w:t>that greatly increase</w:t>
      </w:r>
      <w:r w:rsidRPr="00833782">
        <w:rPr>
          <w:rFonts w:ascii="Roboto" w:hAnsi="Roboto"/>
          <w:sz w:val="20"/>
          <w:szCs w:val="21"/>
        </w:rPr>
        <w:t xml:space="preserve"> the mortality rates.</w:t>
      </w:r>
    </w:p>
    <w:p w14:paraId="2F7A89A0" w14:textId="47314E94" w:rsidR="001C0308" w:rsidRPr="00833782" w:rsidRDefault="001C0308" w:rsidP="00FF3532">
      <w:pPr>
        <w:rPr>
          <w:rFonts w:ascii="Roboto" w:hAnsi="Roboto"/>
          <w:sz w:val="20"/>
          <w:szCs w:val="21"/>
        </w:rPr>
      </w:pPr>
    </w:p>
    <w:p w14:paraId="0AFE7993" w14:textId="1605B8E2" w:rsidR="00247718" w:rsidRPr="00833782" w:rsidRDefault="001C0308" w:rsidP="00FF3532">
      <w:pPr>
        <w:rPr>
          <w:rFonts w:ascii="Roboto" w:hAnsi="Roboto"/>
          <w:sz w:val="20"/>
          <w:szCs w:val="21"/>
        </w:rPr>
      </w:pPr>
      <w:r w:rsidRPr="00833782">
        <w:rPr>
          <w:rFonts w:ascii="Roboto" w:hAnsi="Roboto"/>
          <w:sz w:val="20"/>
          <w:szCs w:val="21"/>
        </w:rPr>
        <w:t>The estimated market will reach around 9bio€ at the end of 2018 with a</w:t>
      </w:r>
      <w:r w:rsidR="00123620" w:rsidRPr="00833782">
        <w:rPr>
          <w:rFonts w:ascii="Roboto" w:hAnsi="Roboto"/>
          <w:sz w:val="20"/>
          <w:szCs w:val="21"/>
        </w:rPr>
        <w:t xml:space="preserve"> </w:t>
      </w:r>
      <w:r w:rsidRPr="00833782">
        <w:rPr>
          <w:rFonts w:ascii="Roboto" w:hAnsi="Roboto"/>
          <w:sz w:val="20"/>
          <w:szCs w:val="21"/>
        </w:rPr>
        <w:t>growth rate of 10+% a year.</w:t>
      </w:r>
    </w:p>
    <w:p w14:paraId="5F8AA397" w14:textId="006F9D0F" w:rsidR="00FF3532" w:rsidRPr="00562273" w:rsidRDefault="00FF3532" w:rsidP="00FF3532">
      <w:pPr>
        <w:rPr>
          <w:rFonts w:ascii="Roboto" w:hAnsi="Roboto"/>
          <w:sz w:val="21"/>
          <w:szCs w:val="21"/>
        </w:rPr>
      </w:pPr>
    </w:p>
    <w:p w14:paraId="64B2B19E" w14:textId="233315E7" w:rsidR="00FF3532" w:rsidRPr="00562273" w:rsidRDefault="00FF3532" w:rsidP="00FF3532">
      <w:pPr>
        <w:rPr>
          <w:rFonts w:ascii="Roboto" w:hAnsi="Roboto"/>
          <w:b/>
          <w:sz w:val="21"/>
          <w:szCs w:val="21"/>
        </w:rPr>
      </w:pPr>
      <w:r w:rsidRPr="00562273">
        <w:rPr>
          <w:rFonts w:ascii="Roboto" w:hAnsi="Roboto"/>
          <w:b/>
          <w:sz w:val="21"/>
          <w:szCs w:val="21"/>
        </w:rPr>
        <w:t>KEY SUCCESS FACTOR</w:t>
      </w:r>
      <w:r w:rsidR="00247718" w:rsidRPr="00562273">
        <w:rPr>
          <w:rFonts w:ascii="Roboto" w:hAnsi="Roboto"/>
          <w:b/>
          <w:sz w:val="21"/>
          <w:szCs w:val="21"/>
        </w:rPr>
        <w:t>S</w:t>
      </w:r>
      <w:r w:rsidR="007C329B" w:rsidRPr="00562273">
        <w:rPr>
          <w:rFonts w:ascii="Roboto" w:hAnsi="Roboto"/>
          <w:b/>
          <w:sz w:val="21"/>
          <w:szCs w:val="21"/>
        </w:rPr>
        <w:t xml:space="preserve"> OF THE COMPANY</w:t>
      </w:r>
    </w:p>
    <w:p w14:paraId="041633BF" w14:textId="5EF74620" w:rsidR="00B905A6" w:rsidRPr="00B905A6" w:rsidRDefault="00247718" w:rsidP="00B905A6">
      <w:pPr>
        <w:pStyle w:val="Paragraphedeliste"/>
        <w:numPr>
          <w:ilvl w:val="0"/>
          <w:numId w:val="5"/>
        </w:numPr>
        <w:rPr>
          <w:rFonts w:ascii="Roboto" w:hAnsi="Roboto"/>
          <w:sz w:val="20"/>
          <w:szCs w:val="21"/>
        </w:rPr>
      </w:pPr>
      <w:r w:rsidRPr="00833782">
        <w:rPr>
          <w:rFonts w:ascii="Roboto" w:hAnsi="Roboto"/>
          <w:sz w:val="20"/>
          <w:szCs w:val="21"/>
        </w:rPr>
        <w:t>Intense R&amp;D program</w:t>
      </w:r>
      <w:r w:rsidR="00B905A6">
        <w:rPr>
          <w:rFonts w:ascii="Roboto" w:hAnsi="Roboto"/>
          <w:sz w:val="20"/>
          <w:szCs w:val="21"/>
        </w:rPr>
        <w:t xml:space="preserve"> supported by strong academic partners</w:t>
      </w:r>
      <w:r w:rsidR="009B0C13" w:rsidRPr="00833782">
        <w:rPr>
          <w:rFonts w:ascii="Roboto" w:hAnsi="Roboto"/>
          <w:sz w:val="20"/>
          <w:szCs w:val="21"/>
        </w:rPr>
        <w:t xml:space="preserve"> </w:t>
      </w:r>
      <w:r w:rsidR="009B0C13" w:rsidRPr="00833782">
        <w:rPr>
          <w:rFonts w:ascii="Roboto" w:hAnsi="Roboto"/>
          <w:sz w:val="20"/>
          <w:szCs w:val="21"/>
        </w:rPr>
        <w:sym w:font="Wingdings" w:char="F0E0"/>
      </w:r>
      <w:r w:rsidR="009B0C13" w:rsidRPr="00833782">
        <w:rPr>
          <w:rFonts w:ascii="Roboto" w:hAnsi="Roboto"/>
          <w:sz w:val="20"/>
          <w:szCs w:val="21"/>
        </w:rPr>
        <w:t xml:space="preserve"> technological leadership</w:t>
      </w:r>
      <w:r w:rsidR="00562273" w:rsidRPr="00833782">
        <w:rPr>
          <w:rFonts w:ascii="Roboto" w:hAnsi="Roboto"/>
          <w:sz w:val="20"/>
          <w:szCs w:val="21"/>
        </w:rPr>
        <w:br/>
      </w:r>
      <w:r w:rsidR="00B905A6">
        <w:rPr>
          <w:rFonts w:ascii="Roboto" w:hAnsi="Roboto"/>
          <w:sz w:val="20"/>
          <w:szCs w:val="21"/>
        </w:rPr>
        <w:t xml:space="preserve">Own </w:t>
      </w:r>
      <w:r w:rsidR="0013101D" w:rsidRPr="00833782">
        <w:rPr>
          <w:rFonts w:ascii="Roboto" w:hAnsi="Roboto"/>
          <w:sz w:val="20"/>
          <w:szCs w:val="21"/>
        </w:rPr>
        <w:t>Gen0 product on the market</w:t>
      </w:r>
      <w:r w:rsidR="00B905A6">
        <w:rPr>
          <w:rFonts w:ascii="Roboto" w:hAnsi="Roboto"/>
          <w:sz w:val="20"/>
          <w:szCs w:val="21"/>
        </w:rPr>
        <w:t xml:space="preserve"> scientifically proven by external entities such as private labs</w:t>
      </w:r>
    </w:p>
    <w:p w14:paraId="72DA11BD" w14:textId="52627DCD" w:rsidR="00247718" w:rsidRPr="00833782" w:rsidRDefault="00B905A6" w:rsidP="00B1440C">
      <w:pPr>
        <w:pStyle w:val="Paragraphedeliste"/>
        <w:numPr>
          <w:ilvl w:val="0"/>
          <w:numId w:val="5"/>
        </w:numPr>
        <w:rPr>
          <w:rFonts w:ascii="Roboto" w:hAnsi="Roboto"/>
          <w:sz w:val="20"/>
          <w:szCs w:val="21"/>
        </w:rPr>
      </w:pPr>
      <w:r>
        <w:rPr>
          <w:rFonts w:ascii="Roboto" w:hAnsi="Roboto"/>
          <w:sz w:val="20"/>
          <w:szCs w:val="21"/>
        </w:rPr>
        <w:t>98%</w:t>
      </w:r>
      <w:r w:rsidR="00247718" w:rsidRPr="00833782">
        <w:rPr>
          <w:rFonts w:ascii="Roboto" w:hAnsi="Roboto"/>
          <w:sz w:val="20"/>
          <w:szCs w:val="21"/>
        </w:rPr>
        <w:t xml:space="preserve"> client satisfaction</w:t>
      </w:r>
      <w:r>
        <w:rPr>
          <w:rFonts w:ascii="Roboto" w:hAnsi="Roboto"/>
          <w:sz w:val="20"/>
          <w:szCs w:val="21"/>
        </w:rPr>
        <w:t xml:space="preserve"> rate</w:t>
      </w:r>
      <w:r w:rsidR="00247718" w:rsidRPr="00833782">
        <w:rPr>
          <w:rFonts w:ascii="Roboto" w:hAnsi="Roboto"/>
          <w:sz w:val="20"/>
          <w:szCs w:val="21"/>
        </w:rPr>
        <w:t xml:space="preserve"> proved by testimoni</w:t>
      </w:r>
      <w:r w:rsidR="00562273" w:rsidRPr="00833782">
        <w:rPr>
          <w:rFonts w:ascii="Roboto" w:hAnsi="Roboto"/>
          <w:sz w:val="20"/>
          <w:szCs w:val="21"/>
        </w:rPr>
        <w:t>als</w:t>
      </w:r>
      <w:r>
        <w:rPr>
          <w:rFonts w:ascii="Roboto" w:hAnsi="Roboto"/>
          <w:sz w:val="20"/>
          <w:szCs w:val="21"/>
        </w:rPr>
        <w:t>, ratings</w:t>
      </w:r>
      <w:r w:rsidR="00247718" w:rsidRPr="00833782">
        <w:rPr>
          <w:rFonts w:ascii="Roboto" w:hAnsi="Roboto"/>
          <w:sz w:val="20"/>
          <w:szCs w:val="21"/>
        </w:rPr>
        <w:t xml:space="preserve"> and reordering</w:t>
      </w:r>
    </w:p>
    <w:p w14:paraId="7462DC6C" w14:textId="743C966C" w:rsidR="007C329B" w:rsidRPr="00833782" w:rsidRDefault="007C329B" w:rsidP="00B1440C">
      <w:pPr>
        <w:pStyle w:val="Paragraphedeliste"/>
        <w:numPr>
          <w:ilvl w:val="0"/>
          <w:numId w:val="5"/>
        </w:numPr>
        <w:rPr>
          <w:rFonts w:ascii="Roboto" w:hAnsi="Roboto"/>
          <w:sz w:val="20"/>
          <w:szCs w:val="21"/>
        </w:rPr>
      </w:pPr>
      <w:r w:rsidRPr="00833782">
        <w:rPr>
          <w:rFonts w:ascii="Roboto" w:hAnsi="Roboto"/>
          <w:sz w:val="20"/>
          <w:szCs w:val="21"/>
        </w:rPr>
        <w:t>Agile</w:t>
      </w:r>
      <w:r w:rsidR="00B905A6">
        <w:rPr>
          <w:rFonts w:ascii="Roboto" w:hAnsi="Roboto"/>
          <w:sz w:val="20"/>
          <w:szCs w:val="21"/>
        </w:rPr>
        <w:t xml:space="preserve"> program management</w:t>
      </w:r>
      <w:r w:rsidRPr="00833782">
        <w:rPr>
          <w:rFonts w:ascii="Roboto" w:hAnsi="Roboto"/>
          <w:sz w:val="20"/>
          <w:szCs w:val="21"/>
        </w:rPr>
        <w:t xml:space="preserve"> thanks to its current size</w:t>
      </w:r>
    </w:p>
    <w:p w14:paraId="32E773E0" w14:textId="58C4014B" w:rsidR="00247718" w:rsidRPr="00833782" w:rsidRDefault="0085435A" w:rsidP="00B1440C">
      <w:pPr>
        <w:pStyle w:val="Paragraphedeliste"/>
        <w:numPr>
          <w:ilvl w:val="0"/>
          <w:numId w:val="5"/>
        </w:numPr>
        <w:rPr>
          <w:rFonts w:ascii="Roboto" w:hAnsi="Roboto"/>
          <w:sz w:val="20"/>
          <w:szCs w:val="21"/>
        </w:rPr>
      </w:pPr>
      <w:r w:rsidRPr="00833782">
        <w:rPr>
          <w:rFonts w:ascii="Roboto" w:hAnsi="Roboto"/>
          <w:sz w:val="20"/>
          <w:szCs w:val="21"/>
        </w:rPr>
        <w:t>Protect</w:t>
      </w:r>
      <w:r w:rsidR="00562273" w:rsidRPr="00833782">
        <w:rPr>
          <w:rFonts w:ascii="Roboto" w:hAnsi="Roboto"/>
          <w:sz w:val="20"/>
          <w:szCs w:val="21"/>
        </w:rPr>
        <w:t>s</w:t>
      </w:r>
      <w:r w:rsidR="00B905A6">
        <w:rPr>
          <w:rFonts w:ascii="Roboto" w:hAnsi="Roboto"/>
          <w:sz w:val="20"/>
          <w:szCs w:val="21"/>
        </w:rPr>
        <w:t xml:space="preserve"> against infection risks</w:t>
      </w:r>
      <w:r w:rsidRPr="00833782">
        <w:rPr>
          <w:rFonts w:ascii="Roboto" w:hAnsi="Roboto"/>
          <w:sz w:val="20"/>
          <w:szCs w:val="21"/>
        </w:rPr>
        <w:t>, do</w:t>
      </w:r>
      <w:r w:rsidR="00562273" w:rsidRPr="00833782">
        <w:rPr>
          <w:rFonts w:ascii="Roboto" w:hAnsi="Roboto"/>
          <w:sz w:val="20"/>
          <w:szCs w:val="21"/>
        </w:rPr>
        <w:t>es</w:t>
      </w:r>
      <w:r w:rsidRPr="00833782">
        <w:rPr>
          <w:rFonts w:ascii="Roboto" w:hAnsi="Roboto"/>
          <w:sz w:val="20"/>
          <w:szCs w:val="21"/>
        </w:rPr>
        <w:t xml:space="preserve"> cure</w:t>
      </w:r>
      <w:r w:rsidR="00B905A6">
        <w:rPr>
          <w:rFonts w:ascii="Roboto" w:hAnsi="Roboto"/>
          <w:sz w:val="20"/>
          <w:szCs w:val="21"/>
        </w:rPr>
        <w:t xml:space="preserve"> skin illnesses as well as antimicrobial resistance</w:t>
      </w:r>
    </w:p>
    <w:p w14:paraId="745527B9" w14:textId="4BDB58D9" w:rsidR="00FF3532" w:rsidRPr="00562273" w:rsidRDefault="00FF3532" w:rsidP="00FF3532">
      <w:pPr>
        <w:rPr>
          <w:rFonts w:ascii="Roboto" w:hAnsi="Roboto"/>
          <w:sz w:val="21"/>
          <w:szCs w:val="21"/>
        </w:rPr>
      </w:pPr>
    </w:p>
    <w:p w14:paraId="01E1CBC3" w14:textId="742C3327" w:rsidR="00FF3532" w:rsidRPr="00562273" w:rsidRDefault="00A01266" w:rsidP="00FF3532">
      <w:pPr>
        <w:rPr>
          <w:rFonts w:ascii="Roboto" w:hAnsi="Roboto"/>
          <w:b/>
          <w:sz w:val="21"/>
          <w:szCs w:val="21"/>
        </w:rPr>
      </w:pPr>
      <w:r w:rsidRPr="00562273">
        <w:rPr>
          <w:rFonts w:ascii="Roboto" w:hAnsi="Roboto"/>
          <w:b/>
          <w:sz w:val="21"/>
          <w:szCs w:val="21"/>
        </w:rPr>
        <w:t>D</w:t>
      </w:r>
      <w:r w:rsidR="00FF3532" w:rsidRPr="00562273">
        <w:rPr>
          <w:rFonts w:ascii="Roboto" w:hAnsi="Roboto"/>
          <w:b/>
          <w:sz w:val="21"/>
          <w:szCs w:val="21"/>
        </w:rPr>
        <w:t>EVELOPMENT PRIORITIES – USE OF THE FUNDS</w:t>
      </w:r>
    </w:p>
    <w:p w14:paraId="4E52AC84" w14:textId="299F8509" w:rsidR="00FF3532" w:rsidRPr="00833782" w:rsidRDefault="00885672" w:rsidP="00B1440C">
      <w:pPr>
        <w:pStyle w:val="Paragraphedeliste"/>
        <w:numPr>
          <w:ilvl w:val="0"/>
          <w:numId w:val="5"/>
        </w:numPr>
        <w:rPr>
          <w:rFonts w:ascii="Roboto" w:hAnsi="Roboto"/>
          <w:sz w:val="20"/>
          <w:szCs w:val="21"/>
        </w:rPr>
      </w:pPr>
      <w:r w:rsidRPr="00833782">
        <w:rPr>
          <w:rFonts w:ascii="Roboto" w:hAnsi="Roboto"/>
          <w:sz w:val="20"/>
          <w:szCs w:val="21"/>
        </w:rPr>
        <w:t>Finalization of the R&amp;D program</w:t>
      </w:r>
      <w:r w:rsidR="00A01266" w:rsidRPr="00833782">
        <w:rPr>
          <w:rFonts w:ascii="Roboto" w:hAnsi="Roboto"/>
          <w:sz w:val="20"/>
          <w:szCs w:val="21"/>
        </w:rPr>
        <w:t xml:space="preserve"> in collaboration w</w:t>
      </w:r>
      <w:r w:rsidR="00123620" w:rsidRPr="00833782">
        <w:rPr>
          <w:rFonts w:ascii="Roboto" w:hAnsi="Roboto"/>
          <w:sz w:val="20"/>
          <w:szCs w:val="21"/>
        </w:rPr>
        <w:t>ith the LIST and LCSB</w:t>
      </w:r>
      <w:r w:rsidR="00A01266" w:rsidRPr="00833782">
        <w:rPr>
          <w:rFonts w:ascii="Roboto" w:hAnsi="Roboto"/>
          <w:sz w:val="20"/>
          <w:szCs w:val="21"/>
        </w:rPr>
        <w:t>. IP remains in PBG.</w:t>
      </w:r>
    </w:p>
    <w:p w14:paraId="280D91BA" w14:textId="4D8F38A4" w:rsidR="00FF3532" w:rsidRPr="00833782" w:rsidRDefault="00885672" w:rsidP="00B1440C">
      <w:pPr>
        <w:pStyle w:val="Paragraphedeliste"/>
        <w:numPr>
          <w:ilvl w:val="0"/>
          <w:numId w:val="5"/>
        </w:numPr>
        <w:rPr>
          <w:rFonts w:ascii="Roboto" w:hAnsi="Roboto"/>
          <w:sz w:val="20"/>
          <w:szCs w:val="21"/>
        </w:rPr>
      </w:pPr>
      <w:r w:rsidRPr="00833782">
        <w:rPr>
          <w:rFonts w:ascii="Roboto" w:hAnsi="Roboto"/>
          <w:sz w:val="20"/>
          <w:szCs w:val="21"/>
        </w:rPr>
        <w:t>Strengthening the marketing and sales efforts</w:t>
      </w:r>
    </w:p>
    <w:p w14:paraId="2B9C57BA" w14:textId="2FCFAC53" w:rsidR="00FF3532" w:rsidRPr="00562273" w:rsidRDefault="00FF3532" w:rsidP="00FF3532">
      <w:pPr>
        <w:rPr>
          <w:rFonts w:ascii="Roboto" w:hAnsi="Roboto"/>
          <w:sz w:val="21"/>
          <w:szCs w:val="21"/>
        </w:rPr>
      </w:pPr>
    </w:p>
    <w:p w14:paraId="12AA67C0" w14:textId="1C3776A4" w:rsidR="00FF3532" w:rsidRPr="00562273" w:rsidRDefault="00FF3532" w:rsidP="00FF3532">
      <w:pPr>
        <w:rPr>
          <w:rFonts w:ascii="Roboto" w:hAnsi="Roboto"/>
          <w:b/>
          <w:sz w:val="21"/>
          <w:szCs w:val="21"/>
        </w:rPr>
      </w:pPr>
      <w:r w:rsidRPr="00562273">
        <w:rPr>
          <w:rFonts w:ascii="Roboto" w:hAnsi="Roboto"/>
          <w:b/>
          <w:sz w:val="21"/>
          <w:szCs w:val="21"/>
        </w:rPr>
        <w:t>LOOKING FOR</w:t>
      </w:r>
    </w:p>
    <w:p w14:paraId="2E5ADBE9" w14:textId="44F88570" w:rsidR="00FF3532" w:rsidRPr="00833782" w:rsidRDefault="00885672" w:rsidP="00FF3532">
      <w:pPr>
        <w:rPr>
          <w:rFonts w:ascii="Roboto" w:hAnsi="Roboto"/>
          <w:sz w:val="20"/>
          <w:szCs w:val="21"/>
        </w:rPr>
      </w:pPr>
      <w:r w:rsidRPr="00833782">
        <w:rPr>
          <w:rFonts w:ascii="Roboto" w:hAnsi="Roboto"/>
          <w:sz w:val="20"/>
          <w:szCs w:val="21"/>
        </w:rPr>
        <w:t>2.9</w:t>
      </w:r>
      <w:r w:rsidR="00CB28FC">
        <w:rPr>
          <w:rFonts w:ascii="Roboto" w:hAnsi="Roboto"/>
          <w:sz w:val="20"/>
          <w:szCs w:val="21"/>
        </w:rPr>
        <w:t>5</w:t>
      </w:r>
      <w:r w:rsidRPr="00833782">
        <w:rPr>
          <w:rFonts w:ascii="Roboto" w:hAnsi="Roboto"/>
          <w:sz w:val="20"/>
          <w:szCs w:val="21"/>
        </w:rPr>
        <w:t>0.000</w:t>
      </w:r>
      <w:r w:rsidR="00123620" w:rsidRPr="00833782">
        <w:rPr>
          <w:rFonts w:ascii="Roboto" w:hAnsi="Roboto"/>
          <w:sz w:val="20"/>
          <w:szCs w:val="21"/>
        </w:rPr>
        <w:t xml:space="preserve"> EUR in order to raise an additional 5,25Mi EUR</w:t>
      </w:r>
    </w:p>
    <w:p w14:paraId="6B04C63D" w14:textId="3CC71C04" w:rsidR="00123620" w:rsidRPr="00833782" w:rsidRDefault="00FF3532" w:rsidP="00FF3532">
      <w:pPr>
        <w:rPr>
          <w:rFonts w:ascii="Roboto" w:hAnsi="Roboto"/>
          <w:sz w:val="20"/>
          <w:szCs w:val="21"/>
        </w:rPr>
      </w:pPr>
      <w:r w:rsidRPr="00833782">
        <w:rPr>
          <w:rFonts w:ascii="Roboto" w:hAnsi="Roboto"/>
          <w:sz w:val="20"/>
          <w:szCs w:val="21"/>
        </w:rPr>
        <w:t>&gt; Break-even foreseen in</w:t>
      </w:r>
      <w:r w:rsidR="00123620" w:rsidRPr="00833782">
        <w:rPr>
          <w:rFonts w:ascii="Roboto" w:hAnsi="Roboto"/>
          <w:sz w:val="20"/>
          <w:szCs w:val="21"/>
        </w:rPr>
        <w:t xml:space="preserve"> 2 years</w:t>
      </w:r>
    </w:p>
    <w:p w14:paraId="3EE455E8" w14:textId="2B6A1375" w:rsidR="00FF3532" w:rsidRPr="00833782" w:rsidRDefault="00FF3532" w:rsidP="00FF3532">
      <w:pPr>
        <w:rPr>
          <w:rFonts w:ascii="Roboto" w:hAnsi="Roboto"/>
          <w:sz w:val="20"/>
          <w:szCs w:val="21"/>
        </w:rPr>
      </w:pPr>
      <w:r w:rsidRPr="00833782">
        <w:rPr>
          <w:rFonts w:ascii="Roboto" w:hAnsi="Roboto"/>
          <w:sz w:val="20"/>
          <w:szCs w:val="21"/>
        </w:rPr>
        <w:t>&gt; Funding leverage thanks to a public-private partnership and banks support</w:t>
      </w:r>
    </w:p>
    <w:p w14:paraId="58C087BC" w14:textId="4AC560C8" w:rsidR="00FF3532" w:rsidRPr="00562273" w:rsidRDefault="00FF3532" w:rsidP="00FF3532">
      <w:pPr>
        <w:rPr>
          <w:rFonts w:ascii="Roboto" w:hAnsi="Roboto"/>
          <w:sz w:val="21"/>
          <w:szCs w:val="21"/>
        </w:rPr>
      </w:pPr>
    </w:p>
    <w:p w14:paraId="6D242B0F" w14:textId="605AA6E1" w:rsidR="00FF3532" w:rsidRPr="00562273" w:rsidRDefault="00FF3532" w:rsidP="00FF3532">
      <w:pPr>
        <w:rPr>
          <w:rFonts w:ascii="Roboto" w:hAnsi="Roboto"/>
          <w:b/>
          <w:sz w:val="21"/>
          <w:szCs w:val="21"/>
        </w:rPr>
      </w:pPr>
      <w:r w:rsidRPr="00562273">
        <w:rPr>
          <w:rFonts w:ascii="Roboto" w:hAnsi="Roboto"/>
          <w:b/>
          <w:sz w:val="21"/>
          <w:szCs w:val="21"/>
        </w:rPr>
        <w:t>TERM SHEET SUMMARY</w:t>
      </w:r>
    </w:p>
    <w:p w14:paraId="1F94D0A4" w14:textId="3C0DE555" w:rsidR="00FF3532" w:rsidRPr="00833782" w:rsidRDefault="00CB28FC" w:rsidP="00FF3532">
      <w:pPr>
        <w:pStyle w:val="Paragraphedeliste"/>
        <w:numPr>
          <w:ilvl w:val="0"/>
          <w:numId w:val="1"/>
        </w:numPr>
        <w:rPr>
          <w:rFonts w:ascii="Roboto" w:hAnsi="Roboto"/>
          <w:sz w:val="20"/>
          <w:szCs w:val="21"/>
        </w:rPr>
      </w:pPr>
      <w:r>
        <w:rPr>
          <w:rFonts w:ascii="Roboto" w:hAnsi="Robot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13CCE" wp14:editId="2405373A">
                <wp:simplePos x="0" y="0"/>
                <wp:positionH relativeFrom="page">
                  <wp:posOffset>5400675</wp:posOffset>
                </wp:positionH>
                <wp:positionV relativeFrom="paragraph">
                  <wp:posOffset>29210</wp:posOffset>
                </wp:positionV>
                <wp:extent cx="1809750" cy="714375"/>
                <wp:effectExtent l="57150" t="19050" r="76200" b="104775"/>
                <wp:wrapNone/>
                <wp:docPr id="2" name="Rectangle : avec coin arrond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14375"/>
                        </a:xfrm>
                        <a:prstGeom prst="round1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30DA8" w14:textId="1AF37C81" w:rsidR="00CC0E6C" w:rsidRPr="00CC0E6C" w:rsidRDefault="00CC0E6C" w:rsidP="00CC0E6C">
                            <w:pPr>
                              <w:jc w:val="both"/>
                              <w:rPr>
                                <w:rFonts w:ascii="Roboto" w:hAnsi="Roboto"/>
                                <w:sz w:val="20"/>
                                <w:lang w:val="en-GB"/>
                              </w:rPr>
                            </w:pPr>
                            <w:r w:rsidRPr="00CC0E6C">
                              <w:rPr>
                                <w:rFonts w:ascii="Roboto" w:hAnsi="Roboto"/>
                                <w:sz w:val="20"/>
                                <w:lang w:val="en-GB"/>
                              </w:rPr>
                              <w:t xml:space="preserve">Gen0 </w:t>
                            </w:r>
                            <w:r w:rsidRPr="00CC0E6C">
                              <w:rPr>
                                <w:rFonts w:ascii="Roboto" w:hAnsi="Roboto"/>
                                <w:b/>
                                <w:sz w:val="20"/>
                                <w:lang w:val="en-GB"/>
                              </w:rPr>
                              <w:t xml:space="preserve">kills </w:t>
                            </w:r>
                            <w:r w:rsidR="00CB28FC">
                              <w:rPr>
                                <w:rFonts w:ascii="Roboto" w:hAnsi="Roboto"/>
                                <w:b/>
                                <w:sz w:val="20"/>
                                <w:lang w:val="en-GB"/>
                              </w:rPr>
                              <w:t>99% of</w:t>
                            </w:r>
                            <w:r>
                              <w:rPr>
                                <w:rFonts w:ascii="Roboto" w:hAnsi="Roboto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CB28FC">
                              <w:rPr>
                                <w:rFonts w:ascii="Roboto" w:hAnsi="Roboto"/>
                                <w:sz w:val="20"/>
                                <w:lang w:val="en-GB"/>
                              </w:rPr>
                              <w:br/>
                            </w:r>
                            <w:proofErr w:type="gramStart"/>
                            <w:r w:rsidR="00CB28FC" w:rsidRPr="00CC0E6C">
                              <w:rPr>
                                <w:rFonts w:ascii="Roboto" w:hAnsi="Roboto"/>
                                <w:sz w:val="20"/>
                                <w:lang w:val="en-GB"/>
                              </w:rPr>
                              <w:t>E.coli</w:t>
                            </w:r>
                            <w:proofErr w:type="gramEnd"/>
                            <w:r w:rsidRPr="00CC0E6C">
                              <w:rPr>
                                <w:rFonts w:ascii="Roboto" w:hAnsi="Roboto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CB28FC">
                              <w:rPr>
                                <w:rFonts w:ascii="Roboto" w:hAnsi="Roboto"/>
                                <w:sz w:val="20"/>
                                <w:lang w:val="en-GB"/>
                              </w:rPr>
                              <w:t xml:space="preserve"> and Staphylococcus </w:t>
                            </w:r>
                            <w:r w:rsidRPr="00CC0E6C">
                              <w:rPr>
                                <w:rFonts w:ascii="Roboto" w:hAnsi="Roboto"/>
                                <w:sz w:val="20"/>
                                <w:lang w:val="en-GB"/>
                              </w:rPr>
                              <w:t xml:space="preserve">bacteria in less than </w:t>
                            </w:r>
                            <w:r w:rsidRPr="00CC0E6C">
                              <w:rPr>
                                <w:rFonts w:ascii="Roboto" w:hAnsi="Roboto"/>
                                <w:b/>
                                <w:sz w:val="20"/>
                                <w:lang w:val="en-GB"/>
                              </w:rPr>
                              <w:t>24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3CCE" id="Rectangle : avec coin arrondi 2" o:spid="_x0000_s1026" style="position:absolute;left:0;text-align:left;margin-left:425.25pt;margin-top:2.3pt;width:142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809750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" adj="-11796480,,5400" path="m,l1690685,v65758,,119065,53307,119065,119065l1809750,714375,,714375,,xe" fillcolor="#0070c0" strokecolor="#00b0f0">
                <v:stroke joinstyle="miter"/>
                <v:shadow on="t" color="black" opacity="22937f" origin=",.5" offset="0,.63889mm"/>
                <v:formulas/>
                <v:path arrowok="t" o:connecttype="custom" o:connectlocs="0,0;1690685,0;1809750,119065;1809750,714375;0,714375;0,0" o:connectangles="0,0,0,0,0,0" textboxrect="0,0,1809750,714375"/>
                <v:textbox>
                  <w:txbxContent>
                    <w:p w14:paraId="53630DA8" w14:textId="1AF37C81" w:rsidR="00CC0E6C" w:rsidRPr="00CC0E6C" w:rsidRDefault="00CC0E6C" w:rsidP="00CC0E6C">
                      <w:pPr>
                        <w:jc w:val="both"/>
                        <w:rPr>
                          <w:rFonts w:ascii="Roboto" w:hAnsi="Roboto"/>
                          <w:sz w:val="20"/>
                          <w:lang w:val="en-GB"/>
                        </w:rPr>
                      </w:pPr>
                      <w:r w:rsidRPr="00CC0E6C">
                        <w:rPr>
                          <w:rFonts w:ascii="Roboto" w:hAnsi="Roboto"/>
                          <w:sz w:val="20"/>
                          <w:lang w:val="en-GB"/>
                        </w:rPr>
                        <w:t xml:space="preserve">Gen0 </w:t>
                      </w:r>
                      <w:r w:rsidRPr="00CC0E6C">
                        <w:rPr>
                          <w:rFonts w:ascii="Roboto" w:hAnsi="Roboto"/>
                          <w:b/>
                          <w:sz w:val="20"/>
                          <w:lang w:val="en-GB"/>
                        </w:rPr>
                        <w:t xml:space="preserve">kills </w:t>
                      </w:r>
                      <w:r w:rsidR="00CB28FC">
                        <w:rPr>
                          <w:rFonts w:ascii="Roboto" w:hAnsi="Roboto"/>
                          <w:b/>
                          <w:sz w:val="20"/>
                          <w:lang w:val="en-GB"/>
                        </w:rPr>
                        <w:t>99% of</w:t>
                      </w:r>
                      <w:r>
                        <w:rPr>
                          <w:rFonts w:ascii="Roboto" w:hAnsi="Roboto"/>
                          <w:sz w:val="20"/>
                          <w:lang w:val="en-GB"/>
                        </w:rPr>
                        <w:t xml:space="preserve"> </w:t>
                      </w:r>
                      <w:r w:rsidR="00CB28FC">
                        <w:rPr>
                          <w:rFonts w:ascii="Roboto" w:hAnsi="Roboto"/>
                          <w:sz w:val="20"/>
                          <w:lang w:val="en-GB"/>
                        </w:rPr>
                        <w:br/>
                      </w:r>
                      <w:proofErr w:type="gramStart"/>
                      <w:r w:rsidR="00CB28FC" w:rsidRPr="00CC0E6C">
                        <w:rPr>
                          <w:rFonts w:ascii="Roboto" w:hAnsi="Roboto"/>
                          <w:sz w:val="20"/>
                          <w:lang w:val="en-GB"/>
                        </w:rPr>
                        <w:t>E.coli</w:t>
                      </w:r>
                      <w:proofErr w:type="gramEnd"/>
                      <w:r w:rsidRPr="00CC0E6C">
                        <w:rPr>
                          <w:rFonts w:ascii="Roboto" w:hAnsi="Roboto"/>
                          <w:sz w:val="20"/>
                          <w:lang w:val="en-GB"/>
                        </w:rPr>
                        <w:t xml:space="preserve"> </w:t>
                      </w:r>
                      <w:bookmarkStart w:id="1" w:name="_GoBack"/>
                      <w:bookmarkEnd w:id="1"/>
                      <w:r w:rsidR="00CB28FC">
                        <w:rPr>
                          <w:rFonts w:ascii="Roboto" w:hAnsi="Roboto"/>
                          <w:sz w:val="20"/>
                          <w:lang w:val="en-GB"/>
                        </w:rPr>
                        <w:t xml:space="preserve"> and Staphylococcus </w:t>
                      </w:r>
                      <w:r w:rsidRPr="00CC0E6C">
                        <w:rPr>
                          <w:rFonts w:ascii="Roboto" w:hAnsi="Roboto"/>
                          <w:sz w:val="20"/>
                          <w:lang w:val="en-GB"/>
                        </w:rPr>
                        <w:t xml:space="preserve">bacteria in less than </w:t>
                      </w:r>
                      <w:r w:rsidRPr="00CC0E6C">
                        <w:rPr>
                          <w:rFonts w:ascii="Roboto" w:hAnsi="Roboto"/>
                          <w:b/>
                          <w:sz w:val="20"/>
                          <w:lang w:val="en-GB"/>
                        </w:rPr>
                        <w:t>24 hours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5672" w:rsidRPr="00833782">
        <w:rPr>
          <w:rFonts w:ascii="Roboto" w:hAnsi="Roboto"/>
          <w:sz w:val="20"/>
          <w:szCs w:val="21"/>
        </w:rPr>
        <w:t>1</w:t>
      </w:r>
      <w:r>
        <w:rPr>
          <w:rFonts w:ascii="Roboto" w:hAnsi="Roboto"/>
          <w:sz w:val="20"/>
          <w:szCs w:val="21"/>
        </w:rPr>
        <w:t>5</w:t>
      </w:r>
      <w:r w:rsidR="00B91C99" w:rsidRPr="00833782">
        <w:rPr>
          <w:rFonts w:ascii="Roboto" w:hAnsi="Roboto"/>
          <w:sz w:val="20"/>
          <w:szCs w:val="21"/>
        </w:rPr>
        <w:t xml:space="preserve"> </w:t>
      </w:r>
      <w:r w:rsidR="00FF3532" w:rsidRPr="00833782">
        <w:rPr>
          <w:rFonts w:ascii="Roboto" w:hAnsi="Roboto"/>
          <w:sz w:val="20"/>
          <w:szCs w:val="21"/>
        </w:rPr>
        <w:t xml:space="preserve">% </w:t>
      </w:r>
      <w:r w:rsidR="00B91C99" w:rsidRPr="00833782">
        <w:rPr>
          <w:rFonts w:ascii="Roboto" w:hAnsi="Roboto"/>
          <w:sz w:val="20"/>
          <w:szCs w:val="21"/>
        </w:rPr>
        <w:t xml:space="preserve">of the capital </w:t>
      </w:r>
      <w:r w:rsidR="00FF3532" w:rsidRPr="00833782">
        <w:rPr>
          <w:rFonts w:ascii="Roboto" w:hAnsi="Roboto"/>
          <w:sz w:val="20"/>
          <w:szCs w:val="21"/>
        </w:rPr>
        <w:t>open</w:t>
      </w:r>
    </w:p>
    <w:p w14:paraId="2B14F686" w14:textId="507BE506" w:rsidR="00FF3532" w:rsidRPr="00833782" w:rsidRDefault="00FF3532" w:rsidP="00FF3532">
      <w:pPr>
        <w:pStyle w:val="Paragraphedeliste"/>
        <w:numPr>
          <w:ilvl w:val="0"/>
          <w:numId w:val="1"/>
        </w:numPr>
        <w:rPr>
          <w:rFonts w:ascii="Roboto" w:hAnsi="Roboto"/>
          <w:sz w:val="20"/>
          <w:szCs w:val="21"/>
        </w:rPr>
      </w:pPr>
      <w:r w:rsidRPr="00833782">
        <w:rPr>
          <w:rFonts w:ascii="Roboto" w:hAnsi="Roboto"/>
          <w:sz w:val="20"/>
          <w:szCs w:val="21"/>
        </w:rPr>
        <w:t>Multiple exit strategies</w:t>
      </w:r>
      <w:r w:rsidR="00123620" w:rsidRPr="00833782">
        <w:rPr>
          <w:rFonts w:ascii="Roboto" w:hAnsi="Roboto"/>
          <w:sz w:val="20"/>
          <w:szCs w:val="21"/>
        </w:rPr>
        <w:t xml:space="preserve"> including sale to a current market leader</w:t>
      </w:r>
    </w:p>
    <w:p w14:paraId="30EE76F2" w14:textId="44E45FDF" w:rsidR="00FF3532" w:rsidRPr="00833782" w:rsidRDefault="00FF3532" w:rsidP="00FF3532">
      <w:pPr>
        <w:pStyle w:val="Paragraphedeliste"/>
        <w:numPr>
          <w:ilvl w:val="0"/>
          <w:numId w:val="1"/>
        </w:numPr>
        <w:rPr>
          <w:rFonts w:ascii="Roboto" w:hAnsi="Roboto"/>
          <w:sz w:val="20"/>
          <w:szCs w:val="21"/>
        </w:rPr>
      </w:pPr>
      <w:r w:rsidRPr="00833782">
        <w:rPr>
          <w:rFonts w:ascii="Roboto" w:hAnsi="Roboto"/>
          <w:sz w:val="20"/>
          <w:szCs w:val="21"/>
        </w:rPr>
        <w:t xml:space="preserve">Ideal timeline: </w:t>
      </w:r>
      <w:r w:rsidR="00B905A6">
        <w:rPr>
          <w:rFonts w:ascii="Roboto" w:hAnsi="Roboto"/>
          <w:sz w:val="20"/>
          <w:szCs w:val="21"/>
        </w:rPr>
        <w:t>c</w:t>
      </w:r>
      <w:r w:rsidRPr="00833782">
        <w:rPr>
          <w:rFonts w:ascii="Roboto" w:hAnsi="Roboto"/>
          <w:sz w:val="20"/>
          <w:szCs w:val="21"/>
        </w:rPr>
        <w:t xml:space="preserve">losing in </w:t>
      </w:r>
      <w:r w:rsidR="00CB28FC">
        <w:rPr>
          <w:rFonts w:ascii="Roboto" w:hAnsi="Roboto"/>
          <w:sz w:val="20"/>
          <w:szCs w:val="21"/>
        </w:rPr>
        <w:t>November</w:t>
      </w:r>
      <w:r w:rsidRPr="00833782">
        <w:rPr>
          <w:rFonts w:ascii="Roboto" w:hAnsi="Roboto"/>
          <w:sz w:val="20"/>
          <w:szCs w:val="21"/>
        </w:rPr>
        <w:t xml:space="preserve"> 2019</w:t>
      </w:r>
    </w:p>
    <w:p w14:paraId="4755F409" w14:textId="77777777" w:rsidR="00FF3532" w:rsidRPr="00562273" w:rsidRDefault="00FF3532" w:rsidP="00FF3532">
      <w:pPr>
        <w:rPr>
          <w:rFonts w:ascii="Roboto" w:hAnsi="Roboto"/>
          <w:sz w:val="21"/>
          <w:szCs w:val="21"/>
        </w:rPr>
      </w:pPr>
    </w:p>
    <w:p w14:paraId="477FDA1B" w14:textId="23642441" w:rsidR="00FF3532" w:rsidRPr="00562273" w:rsidRDefault="0034538B" w:rsidP="00FF3532">
      <w:pPr>
        <w:rPr>
          <w:rFonts w:ascii="Roboto" w:hAnsi="Roboto"/>
          <w:b/>
          <w:sz w:val="21"/>
          <w:szCs w:val="21"/>
        </w:rPr>
      </w:pPr>
      <w:r w:rsidRPr="00562273">
        <w:rPr>
          <w:rFonts w:ascii="Roboto" w:hAnsi="Roboto"/>
          <w:b/>
          <w:sz w:val="21"/>
          <w:szCs w:val="21"/>
        </w:rPr>
        <w:t>ELEMENTS TO REMEMB</w:t>
      </w:r>
      <w:r w:rsidR="00B1440C" w:rsidRPr="00562273">
        <w:rPr>
          <w:rFonts w:ascii="Roboto" w:hAnsi="Roboto"/>
          <w:b/>
          <w:sz w:val="21"/>
          <w:szCs w:val="21"/>
        </w:rPr>
        <w:t>E</w:t>
      </w:r>
      <w:r w:rsidRPr="00562273">
        <w:rPr>
          <w:rFonts w:ascii="Roboto" w:hAnsi="Roboto"/>
          <w:b/>
          <w:sz w:val="21"/>
          <w:szCs w:val="21"/>
        </w:rPr>
        <w:t>R</w:t>
      </w:r>
    </w:p>
    <w:p w14:paraId="0EDF19AD" w14:textId="4A476423" w:rsidR="00FF3532" w:rsidRPr="00833782" w:rsidRDefault="00FF3532" w:rsidP="00B1440C">
      <w:pPr>
        <w:pStyle w:val="Paragraphedeliste"/>
        <w:numPr>
          <w:ilvl w:val="0"/>
          <w:numId w:val="1"/>
        </w:numPr>
        <w:rPr>
          <w:rFonts w:ascii="Roboto" w:hAnsi="Roboto"/>
          <w:sz w:val="20"/>
          <w:szCs w:val="21"/>
        </w:rPr>
      </w:pPr>
      <w:r w:rsidRPr="00833782">
        <w:rPr>
          <w:rFonts w:ascii="Roboto" w:hAnsi="Roboto"/>
          <w:sz w:val="20"/>
          <w:szCs w:val="21"/>
        </w:rPr>
        <w:t>Market currently in the “technology trigger” phase</w:t>
      </w:r>
    </w:p>
    <w:p w14:paraId="1FE8A97D" w14:textId="31FE28A5" w:rsidR="00FF3532" w:rsidRPr="00833782" w:rsidRDefault="00FF3532" w:rsidP="00B1440C">
      <w:pPr>
        <w:pStyle w:val="Paragraphedeliste"/>
        <w:numPr>
          <w:ilvl w:val="0"/>
          <w:numId w:val="1"/>
        </w:numPr>
        <w:rPr>
          <w:rFonts w:ascii="Roboto" w:hAnsi="Roboto"/>
          <w:sz w:val="20"/>
          <w:szCs w:val="21"/>
        </w:rPr>
      </w:pPr>
      <w:r w:rsidRPr="00833782">
        <w:rPr>
          <w:rFonts w:ascii="Roboto" w:hAnsi="Roboto"/>
          <w:sz w:val="20"/>
          <w:szCs w:val="21"/>
        </w:rPr>
        <w:t>Specific products positioning with less, if none, regulatory hurdles</w:t>
      </w:r>
    </w:p>
    <w:p w14:paraId="3BBAD742" w14:textId="03493AD6" w:rsidR="00FF3532" w:rsidRPr="00833782" w:rsidRDefault="00FF3532" w:rsidP="00B1440C">
      <w:pPr>
        <w:pStyle w:val="Paragraphedeliste"/>
        <w:numPr>
          <w:ilvl w:val="0"/>
          <w:numId w:val="1"/>
        </w:numPr>
        <w:rPr>
          <w:rFonts w:ascii="Roboto" w:hAnsi="Roboto"/>
          <w:sz w:val="20"/>
          <w:szCs w:val="21"/>
        </w:rPr>
      </w:pPr>
      <w:r w:rsidRPr="00833782">
        <w:rPr>
          <w:rFonts w:ascii="Roboto" w:hAnsi="Roboto"/>
          <w:sz w:val="20"/>
          <w:szCs w:val="21"/>
        </w:rPr>
        <w:t xml:space="preserve">Early commercial traction on multiple markets including lead with </w:t>
      </w:r>
      <w:proofErr w:type="spellStart"/>
      <w:r w:rsidR="00B905A6">
        <w:rPr>
          <w:rFonts w:ascii="Roboto" w:hAnsi="Roboto"/>
          <w:sz w:val="20"/>
          <w:szCs w:val="21"/>
        </w:rPr>
        <w:t>Kazidomi</w:t>
      </w:r>
      <w:proofErr w:type="spellEnd"/>
      <w:r w:rsidR="00B905A6">
        <w:rPr>
          <w:rFonts w:ascii="Roboto" w:hAnsi="Roboto"/>
          <w:sz w:val="20"/>
          <w:szCs w:val="21"/>
        </w:rPr>
        <w:t xml:space="preserve">, </w:t>
      </w:r>
      <w:r w:rsidRPr="00833782">
        <w:rPr>
          <w:rFonts w:ascii="Roboto" w:hAnsi="Roboto"/>
          <w:sz w:val="20"/>
          <w:szCs w:val="21"/>
        </w:rPr>
        <w:t>McDonalds</w:t>
      </w:r>
      <w:r w:rsidR="001C0308" w:rsidRPr="00833782">
        <w:rPr>
          <w:rFonts w:ascii="Roboto" w:hAnsi="Roboto"/>
          <w:sz w:val="20"/>
          <w:szCs w:val="21"/>
        </w:rPr>
        <w:t xml:space="preserve">, </w:t>
      </w:r>
      <w:proofErr w:type="spellStart"/>
      <w:r w:rsidR="001C0308" w:rsidRPr="00833782">
        <w:rPr>
          <w:rFonts w:ascii="Roboto" w:hAnsi="Roboto"/>
          <w:sz w:val="20"/>
          <w:szCs w:val="21"/>
        </w:rPr>
        <w:t>Tom&amp;Co</w:t>
      </w:r>
      <w:proofErr w:type="spellEnd"/>
      <w:r w:rsidRPr="00833782">
        <w:rPr>
          <w:rFonts w:ascii="Roboto" w:hAnsi="Roboto"/>
          <w:sz w:val="20"/>
          <w:szCs w:val="21"/>
        </w:rPr>
        <w:t xml:space="preserve"> and orders </w:t>
      </w:r>
      <w:r w:rsidR="00B905A6">
        <w:rPr>
          <w:rFonts w:ascii="Roboto" w:hAnsi="Roboto"/>
          <w:sz w:val="20"/>
          <w:szCs w:val="21"/>
        </w:rPr>
        <w:t>through</w:t>
      </w:r>
      <w:r w:rsidRPr="00833782">
        <w:rPr>
          <w:rFonts w:ascii="Roboto" w:hAnsi="Roboto"/>
          <w:sz w:val="20"/>
          <w:szCs w:val="21"/>
        </w:rPr>
        <w:t xml:space="preserve"> Amazon</w:t>
      </w:r>
      <w:r w:rsidR="002A583C">
        <w:rPr>
          <w:rFonts w:ascii="Roboto" w:hAnsi="Roboto"/>
          <w:sz w:val="20"/>
          <w:szCs w:val="21"/>
        </w:rPr>
        <w:t>. Around 25 leads currently in discussions/negotiations</w:t>
      </w:r>
    </w:p>
    <w:p w14:paraId="09E0D752" w14:textId="12F4E23F" w:rsidR="001C0308" w:rsidRPr="00833782" w:rsidRDefault="001C0308" w:rsidP="00B1440C">
      <w:pPr>
        <w:pStyle w:val="Paragraphedeliste"/>
        <w:numPr>
          <w:ilvl w:val="0"/>
          <w:numId w:val="1"/>
        </w:numPr>
        <w:rPr>
          <w:rFonts w:ascii="Roboto" w:hAnsi="Roboto"/>
          <w:sz w:val="20"/>
          <w:szCs w:val="21"/>
        </w:rPr>
      </w:pPr>
      <w:r w:rsidRPr="00833782">
        <w:rPr>
          <w:rFonts w:ascii="Roboto" w:hAnsi="Roboto"/>
          <w:sz w:val="20"/>
          <w:szCs w:val="21"/>
        </w:rPr>
        <w:t>Present in 100+ stores and active in countries such as Belgium, The Netherlands,</w:t>
      </w:r>
      <w:r w:rsidR="00B905A6">
        <w:rPr>
          <w:rFonts w:ascii="Roboto" w:hAnsi="Roboto"/>
          <w:sz w:val="20"/>
          <w:szCs w:val="21"/>
        </w:rPr>
        <w:t xml:space="preserve"> France,</w:t>
      </w:r>
      <w:r w:rsidRPr="00833782">
        <w:rPr>
          <w:rFonts w:ascii="Roboto" w:hAnsi="Roboto"/>
          <w:sz w:val="20"/>
          <w:szCs w:val="21"/>
        </w:rPr>
        <w:t xml:space="preserve"> Germany and U</w:t>
      </w:r>
      <w:r w:rsidR="00B1440C" w:rsidRPr="00833782">
        <w:rPr>
          <w:rFonts w:ascii="Roboto" w:hAnsi="Roboto"/>
          <w:sz w:val="20"/>
          <w:szCs w:val="21"/>
        </w:rPr>
        <w:t>nited Kingdom</w:t>
      </w:r>
    </w:p>
    <w:p w14:paraId="52DFD028" w14:textId="72AEC5CC" w:rsidR="00FF3532" w:rsidRPr="00833782" w:rsidRDefault="00FF3532" w:rsidP="00B1440C">
      <w:pPr>
        <w:pStyle w:val="Paragraphedeliste"/>
        <w:numPr>
          <w:ilvl w:val="0"/>
          <w:numId w:val="1"/>
        </w:numPr>
        <w:rPr>
          <w:rFonts w:ascii="Roboto" w:hAnsi="Roboto"/>
          <w:sz w:val="20"/>
          <w:szCs w:val="21"/>
        </w:rPr>
      </w:pPr>
      <w:r w:rsidRPr="00833782">
        <w:rPr>
          <w:rFonts w:ascii="Roboto" w:hAnsi="Roboto"/>
          <w:sz w:val="20"/>
          <w:szCs w:val="21"/>
        </w:rPr>
        <w:t xml:space="preserve">Very attractive margin by an integration of the vertical value chain from production to </w:t>
      </w:r>
      <w:r w:rsidR="00885672" w:rsidRPr="00833782">
        <w:rPr>
          <w:rFonts w:ascii="Roboto" w:hAnsi="Roboto"/>
          <w:sz w:val="20"/>
          <w:szCs w:val="21"/>
        </w:rPr>
        <w:t>commercialization</w:t>
      </w:r>
    </w:p>
    <w:sectPr w:rsidR="00FF3532" w:rsidRPr="00833782" w:rsidSect="00B905A6">
      <w:headerReference w:type="default" r:id="rId10"/>
      <w:footerReference w:type="default" r:id="rId11"/>
      <w:pgSz w:w="11900" w:h="16840"/>
      <w:pgMar w:top="1276" w:right="1417" w:bottom="56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04E1D" w14:textId="77777777" w:rsidR="00647CAA" w:rsidRDefault="00647CAA" w:rsidP="00562273">
      <w:r>
        <w:separator/>
      </w:r>
    </w:p>
  </w:endnote>
  <w:endnote w:type="continuationSeparator" w:id="0">
    <w:p w14:paraId="2DB273F9" w14:textId="77777777" w:rsidR="00647CAA" w:rsidRDefault="00647CAA" w:rsidP="0056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95CBA" w14:textId="7394C262" w:rsidR="00562273" w:rsidRDefault="00562273">
    <w:pPr>
      <w:pStyle w:val="Pieddepage"/>
    </w:pPr>
    <w:r w:rsidRPr="005C1376">
      <w:rPr>
        <w:noProof/>
      </w:rPr>
      <w:drawing>
        <wp:anchor distT="0" distB="0" distL="114300" distR="114300" simplePos="0" relativeHeight="251658240" behindDoc="1" locked="0" layoutInCell="1" allowOverlap="1" wp14:anchorId="2CF21AF8" wp14:editId="72D6BF36">
          <wp:simplePos x="0" y="0"/>
          <wp:positionH relativeFrom="page">
            <wp:posOffset>0</wp:posOffset>
          </wp:positionH>
          <wp:positionV relativeFrom="paragraph">
            <wp:posOffset>266065</wp:posOffset>
          </wp:positionV>
          <wp:extent cx="7562850" cy="342900"/>
          <wp:effectExtent l="0" t="0" r="0" b="0"/>
          <wp:wrapTight wrapText="bothSides">
            <wp:wrapPolygon edited="0">
              <wp:start x="0" y="0"/>
              <wp:lineTo x="0" y="20400"/>
              <wp:lineTo x="21546" y="20400"/>
              <wp:lineTo x="21546" y="0"/>
              <wp:lineTo x="0" y="0"/>
            </wp:wrapPolygon>
          </wp:wrapTight>
          <wp:docPr id="6" name="Image 1">
            <a:extLst xmlns:a="http://schemas.openxmlformats.org/drawingml/2006/main">
              <a:ext uri="{FF2B5EF4-FFF2-40B4-BE49-F238E27FC236}">
                <a16:creationId xmlns:a16="http://schemas.microsoft.com/office/drawing/2014/main" id="{D34F63A0-8E8A-4272-B764-CF60791F6F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D34F63A0-8E8A-4272-B764-CF60791F6F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1BEED" w14:textId="77777777" w:rsidR="00647CAA" w:rsidRDefault="00647CAA" w:rsidP="00562273">
      <w:r>
        <w:separator/>
      </w:r>
    </w:p>
  </w:footnote>
  <w:footnote w:type="continuationSeparator" w:id="0">
    <w:p w14:paraId="5A19AC33" w14:textId="77777777" w:rsidR="00647CAA" w:rsidRDefault="00647CAA" w:rsidP="00562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9007" w14:textId="044C8464" w:rsidR="00833782" w:rsidRDefault="00833782" w:rsidP="00B905A6">
    <w:pPr>
      <w:pStyle w:val="En-tte"/>
      <w:jc w:val="right"/>
    </w:pPr>
    <w:r w:rsidRPr="00562273">
      <w:rPr>
        <w:rFonts w:ascii="Roboto" w:hAnsi="Roboto"/>
        <w:sz w:val="36"/>
      </w:rPr>
      <w:t xml:space="preserve">FUNDRAISING </w:t>
    </w:r>
    <w:r w:rsidR="00B905A6">
      <w:rPr>
        <w:rFonts w:ascii="Roboto" w:hAnsi="Roboto"/>
        <w:sz w:val="36"/>
      </w:rPr>
      <w:t>OPPORTUNITY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6E65"/>
    <w:multiLevelType w:val="hybridMultilevel"/>
    <w:tmpl w:val="E7D67A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4495"/>
    <w:multiLevelType w:val="hybridMultilevel"/>
    <w:tmpl w:val="CF801B2E"/>
    <w:lvl w:ilvl="0" w:tplc="8C5E7B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54B4C"/>
    <w:multiLevelType w:val="hybridMultilevel"/>
    <w:tmpl w:val="CD4EC83E"/>
    <w:lvl w:ilvl="0" w:tplc="D296604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01193"/>
    <w:multiLevelType w:val="hybridMultilevel"/>
    <w:tmpl w:val="412A5730"/>
    <w:lvl w:ilvl="0" w:tplc="8FD44368">
      <w:numFmt w:val="bullet"/>
      <w:lvlText w:val="-"/>
      <w:lvlJc w:val="left"/>
      <w:pPr>
        <w:ind w:left="360" w:hanging="360"/>
      </w:pPr>
      <w:rPr>
        <w:rFonts w:ascii="Roboto" w:eastAsiaTheme="minorEastAsia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3C2BDE"/>
    <w:multiLevelType w:val="hybridMultilevel"/>
    <w:tmpl w:val="5442BD3E"/>
    <w:lvl w:ilvl="0" w:tplc="D29660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925D2"/>
    <w:multiLevelType w:val="hybridMultilevel"/>
    <w:tmpl w:val="65DAB3AE"/>
    <w:lvl w:ilvl="0" w:tplc="8FD44368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32"/>
    <w:rsid w:val="00123620"/>
    <w:rsid w:val="0013101D"/>
    <w:rsid w:val="001C0308"/>
    <w:rsid w:val="00247718"/>
    <w:rsid w:val="00252AFA"/>
    <w:rsid w:val="002A583C"/>
    <w:rsid w:val="00306542"/>
    <w:rsid w:val="0034538B"/>
    <w:rsid w:val="003A391C"/>
    <w:rsid w:val="00401044"/>
    <w:rsid w:val="004B550D"/>
    <w:rsid w:val="00500FC2"/>
    <w:rsid w:val="00562273"/>
    <w:rsid w:val="005E4BE1"/>
    <w:rsid w:val="00647CAA"/>
    <w:rsid w:val="0067555E"/>
    <w:rsid w:val="00681170"/>
    <w:rsid w:val="007C329B"/>
    <w:rsid w:val="008172AE"/>
    <w:rsid w:val="00833782"/>
    <w:rsid w:val="0085435A"/>
    <w:rsid w:val="00885672"/>
    <w:rsid w:val="00991F79"/>
    <w:rsid w:val="009B0C13"/>
    <w:rsid w:val="00A01266"/>
    <w:rsid w:val="00B1440C"/>
    <w:rsid w:val="00B37656"/>
    <w:rsid w:val="00B5370C"/>
    <w:rsid w:val="00B905A6"/>
    <w:rsid w:val="00B91C99"/>
    <w:rsid w:val="00CB28FC"/>
    <w:rsid w:val="00CC0E6C"/>
    <w:rsid w:val="00F82409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6D41D"/>
  <w14:defaultImageDpi w14:val="300"/>
  <w15:docId w15:val="{4DFEF9C3-D64C-4DCF-89B0-F575EF69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5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77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718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144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144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5622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2273"/>
  </w:style>
  <w:style w:type="paragraph" w:styleId="Pieddepage">
    <w:name w:val="footer"/>
    <w:basedOn w:val="Normal"/>
    <w:link w:val="PieddepageCar"/>
    <w:uiPriority w:val="99"/>
    <w:unhideWhenUsed/>
    <w:rsid w:val="005622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1A34-80FF-4A2A-BDDD-FA45D255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Mauhin</dc:creator>
  <cp:keywords/>
  <dc:description/>
  <cp:lastModifiedBy>Martin Schoonbroodt</cp:lastModifiedBy>
  <cp:revision>22</cp:revision>
  <cp:lastPrinted>2019-05-16T16:11:00Z</cp:lastPrinted>
  <dcterms:created xsi:type="dcterms:W3CDTF">2018-11-02T08:31:00Z</dcterms:created>
  <dcterms:modified xsi:type="dcterms:W3CDTF">2019-05-16T16:11:00Z</dcterms:modified>
</cp:coreProperties>
</file>